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5BD" w:rsidRPr="005905BD" w:rsidRDefault="005905BD" w:rsidP="005905B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5905BD">
        <w:rPr>
          <w:rFonts w:ascii="Times New Roman" w:eastAsia="Times New Roman" w:hAnsi="Times New Roman"/>
          <w:b/>
          <w:sz w:val="24"/>
          <w:szCs w:val="24"/>
          <w:lang w:eastAsia="ar-SA"/>
        </w:rPr>
        <w:t>Пояснительная записка по предмету «Технология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»</w:t>
      </w:r>
    </w:p>
    <w:p w:rsidR="005905BD" w:rsidRPr="005905BD" w:rsidRDefault="005905BD" w:rsidP="005905BD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B6670" w:rsidRDefault="001B6670" w:rsidP="001B6670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Адаптированная рабочая программа по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технологии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обучающихся 4 класса с </w:t>
      </w:r>
      <w:r>
        <w:rPr>
          <w:rFonts w:ascii="Times New Roman" w:hAnsi="Times New Roman"/>
          <w:sz w:val="24"/>
          <w:szCs w:val="24"/>
        </w:rPr>
        <w:t>тяжёлым нарушением речи (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вариант 5.2) составлена на основе следующих нормативных документов и материалов:</w:t>
      </w:r>
    </w:p>
    <w:p w:rsidR="001B6670" w:rsidRDefault="001B6670" w:rsidP="001B6670">
      <w:pPr>
        <w:tabs>
          <w:tab w:val="left" w:pos="15735"/>
        </w:tabs>
        <w:spacing w:after="0" w:line="240" w:lineRule="auto"/>
        <w:ind w:right="14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 Федерального закона от 29.12.2012 №273-ФЗ «Об образовании в Российской Федерации»;</w:t>
      </w:r>
    </w:p>
    <w:p w:rsidR="001B6670" w:rsidRDefault="001B6670" w:rsidP="001B6670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 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 г. № 373 (с изменениями от 26.11.2010 г. № 26.11.2010 г. № 1241, 22.09.2011 г. № 2357);</w:t>
      </w:r>
    </w:p>
    <w:p w:rsidR="001B6670" w:rsidRDefault="001B6670" w:rsidP="001B6670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</w:t>
      </w:r>
      <w:r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начального общего образования обучающихся с ограниченными возможностями здоровья, утвержденный приказом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от 19 декабря 2014г. № 1 598;</w:t>
      </w:r>
    </w:p>
    <w:p w:rsidR="001B6670" w:rsidRDefault="001B6670" w:rsidP="001B6670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4. </w:t>
      </w:r>
      <w:r>
        <w:rPr>
          <w:rFonts w:ascii="Times New Roman" w:hAnsi="Times New Roman"/>
          <w:sz w:val="24"/>
          <w:szCs w:val="24"/>
        </w:rPr>
        <w:t>Адаптированной основной общеобразовательной программы начального общего образования обучающихся с ТНР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МКОУ «Туринская средняя школа –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интернат  имени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Алитета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Николаевича 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Немтушкина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 ЭМР (Приказ № 81 от 02.09.2019 г.);</w:t>
      </w:r>
    </w:p>
    <w:p w:rsidR="001B6670" w:rsidRDefault="001B6670" w:rsidP="001B6670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 Программы воспитания МКОУ ТСШ-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(Пр. № 54/1 от 31.05.21г.);</w:t>
      </w:r>
    </w:p>
    <w:p w:rsidR="001B6670" w:rsidRDefault="001B6670" w:rsidP="001B6670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6. Учебного плана МКОУ ТСШ-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2022-2023 учебный год (Протокол № 16 от 31.05.2022);</w:t>
      </w:r>
    </w:p>
    <w:p w:rsidR="001B6670" w:rsidRPr="001B6670" w:rsidRDefault="001B6670" w:rsidP="001B6670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7. Положения о рабочей программе учебного предмета МКОУ ТСШ-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(Приказ № 53-ПР от 08.04.2015);</w:t>
      </w:r>
    </w:p>
    <w:p w:rsidR="002820AB" w:rsidRPr="00831188" w:rsidRDefault="002820AB" w:rsidP="002820AB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1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Важнейшей особенностью учебного предмета </w:t>
      </w:r>
      <w:r w:rsidRPr="00714534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«Технология»</w:t>
      </w:r>
      <w:r w:rsidRPr="008311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является то, что реализуемая на уроках продуктивная предметная деятельность является основой формирования </w:t>
      </w:r>
      <w:proofErr w:type="gramStart"/>
      <w:r w:rsidRPr="008311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познавательных способностей</w:t>
      </w:r>
      <w:proofErr w:type="gramEnd"/>
      <w:r w:rsidRPr="008311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обучающихся с ТНР, стремления активно познавать историю материальной культуры и семейных традиций своего и других народов и уважительно относиться к ним.</w:t>
      </w:r>
    </w:p>
    <w:p w:rsidR="002820AB" w:rsidRPr="00831188" w:rsidRDefault="002820AB" w:rsidP="002820AB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1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уроках труда все элементы учебной деятельности (планирование, ориентировка в задании, преобразование, оценка продукта, умение распознавать и ставить задачи, возникающие в контексте практической ситуации, предлагать практические способы решения, добиваться достижения результата и т. д.) предстают в наглядном виде и тем самым становятся более понятными для обучающихся. Поэтому они являются опорными для формирования всей системы универсальных учебных действий у обучающихся с ТНР и обеспечивают:</w:t>
      </w:r>
    </w:p>
    <w:p w:rsidR="002820AB" w:rsidRPr="00831188" w:rsidRDefault="002820AB" w:rsidP="002820AB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1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организацию обучающимися своей учебной деятельности (целеполагание, планирование, прогнозирование, контроль, коррекция плана и способа действия, оценка результата работы);</w:t>
      </w:r>
    </w:p>
    <w:p w:rsidR="002820AB" w:rsidRPr="00831188" w:rsidRDefault="002820AB" w:rsidP="002820AB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1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развитие умений осуществлять программу спланированной деятельности;</w:t>
      </w:r>
    </w:p>
    <w:p w:rsidR="002820AB" w:rsidRPr="00831188" w:rsidRDefault="002820AB" w:rsidP="002820AB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1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развитие умений выбирать наиболее эффективные и рациональные способы своей работы;</w:t>
      </w:r>
    </w:p>
    <w:p w:rsidR="002820AB" w:rsidRPr="00831188" w:rsidRDefault="002820AB" w:rsidP="002820AB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1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умений самостоятельно создавать алгоритм деятельности при решении практических задач;</w:t>
      </w:r>
    </w:p>
    <w:p w:rsidR="002820AB" w:rsidRPr="00831188" w:rsidRDefault="002820AB" w:rsidP="002820AB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1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развитие умений создавать и преобразовывать модели, отражающие разнообразные виды технологической деятельности;</w:t>
      </w:r>
    </w:p>
    <w:p w:rsidR="002820AB" w:rsidRPr="00831188" w:rsidRDefault="002820AB" w:rsidP="002820AB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1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развитие основных мыслительных операций;</w:t>
      </w:r>
    </w:p>
    <w:p w:rsidR="002820AB" w:rsidRPr="00831188" w:rsidRDefault="002820AB" w:rsidP="002820AB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1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эффективное сотрудничество с учителем и сверстниками в процессе выполнения трудовых операций;</w:t>
      </w:r>
    </w:p>
    <w:p w:rsidR="002820AB" w:rsidRPr="003E6A95" w:rsidRDefault="002820AB" w:rsidP="002820AB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1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саморазвитие и развитие личности в процессе творческой предметной деятельности.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Программа отражает современные требования к модернизации содержания технологического образования при сохранении традиций русской школы, в том числе и в области трудового обучения, учитывает психологические закономерности формирования </w:t>
      </w:r>
      <w:proofErr w:type="spellStart"/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общетрудовых</w:t>
      </w:r>
      <w:proofErr w:type="spellEnd"/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специальных знаний и умений обучающихся по преобразованию различных материалов в материальные продукты.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ab/>
        <w:t>Программа разработана в соответствии с требованиями личностно-</w:t>
      </w:r>
      <w:proofErr w:type="spellStart"/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деятельностного</w:t>
      </w:r>
      <w:proofErr w:type="spellEnd"/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подхода к трудовому обучению, ориентирована на формирование у обучающихся с ТНР общих учебных умений и навыков в различных видах умственной, практической и речевой деятельности.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Задачами </w:t>
      </w: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программы являются: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формирование представлений о роли труда в жизнедеятельности человека и его социальной значимости, первоначальных представлений о мире профессий, потребности в трудовой деятельности;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формирование картины материальной и духовной культуры как продукта творческой предметно-преобразующей деятельности человека;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освоение технологических знаний, технологической культуры, получаемых при изучении предметов начальной школы, а также на основе включения в разнообразные виды технологической деятельности;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формирование положительного опыта и установки на активное использование освоенных технологий и навыков для своего жизнеобеспечения, социального развития, помощи близким;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обучение планированию организации практической деятельности, осуществлению объективной оценки процесса и результатов деятельности, соблюдению безопасных приемов работы при работе с различными инструментами и материалами;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воспитание трудолюбия, усидчивости, терпения, инициативности, сознательности, уважительного отношения к людям и результатам труда, причастности к коллективной трудовой деятельности;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овладение первоначальными умениями поиска, передачи, хранения, преобразования информации в процессе работы с компьютером;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коррекция и развитие психических процессов, мелкой моторики, речи.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Структура программы обеспечивает вариативность и свободу выбора учителем (в соответствии с материально-техническими условиями, особенностями и возможностями обучающихся, со своими личными интересами и уровнем подготовки) моделей реализации необходимого уровня технической подготовки обучающихся, соответствующей требованиям к преподаванию труда. В программе учтены необходимые </w:t>
      </w:r>
      <w:proofErr w:type="spellStart"/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связи и преемственность содержания трудового обучения на его различных ступенях.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Учебный предмет «Технология» обеспечивает интеграцию в образовательном процессе различных структурных компонентов личности (интеллектуального, эмоционально-эстетического, духовно-нравственного, физического) в их единстве, что создает условия для гармонизации развития, сохранения и укрепления психического и физического здоровья.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На уроках труда закрепляются речевые навыки и умения, которые обучающиеся с ТНР получают на уроках </w:t>
      </w:r>
      <w:r w:rsidRPr="003E6A95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Русского языка, Литературного чтения</w:t>
      </w: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на коррекционных курсах </w:t>
      </w:r>
      <w:r w:rsidRPr="003E6A95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Произношение, Развитие речи.</w:t>
      </w: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Большое внимание уделяется развитию понимания речи: умению вслушиваться в речь и вопросы учителя, выполнять по его инструкциям трудовые операции и отбирать соответствующий материал, а также различать и знать основные качества материалов, из которых изготавливают изделия.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Учитель, выполняя действия, характеризуя материалы и раскрывая последовательность выполнения работы, знакомит обучающихся со словами, обозначающими материалы, их признаки, с названиями действий, которые производятся во время изготовления изделий. На начальных этапах обучающиеся изготавливают различные изделия совместно с учителем. При этом учитель сопровождает работу направляющими и уточняющими инструкциями.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ab/>
        <w:t>Последовательность трудовых операций при изготовлении изделий служит планом в построении связного рассказа о проделанной работе.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</w:t>
      </w: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proofErr w:type="spellStart"/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еализуя</w:t>
      </w:r>
      <w:proofErr w:type="spellEnd"/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связи с учебным предметом «Окружающий мир», формируется понимание значения труда в жизни человека и общества, общественной значимости и ценности труда, личной ответственности человека за результат своего труда.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основе курса лежит целостный образ окружающего мира, который преломляется через результат творческой деятельности обучающихся.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Программа включает информацию о видах и свойствах определенных материалов, средствах и технологических способах их обработки и др.; информацию, направленную на достижение определенных дидактических целей.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Учебный предмет «Технология» обеспечивает саморазвитие и развитие личности каждого обучающегося в процессе освоения мира через его собственную творческую предметную деятельность, усвоение обучающимися основ политехнических знаний и умений: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общетрудовые</w:t>
      </w:r>
      <w:proofErr w:type="spellEnd"/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знания, умения и способы деятельности (рассмотрение разнообразных видов профессиональной деятельности, </w:t>
      </w:r>
      <w:proofErr w:type="spellStart"/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профориентационная</w:t>
      </w:r>
      <w:proofErr w:type="spellEnd"/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работа, домашний труд).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изготовление изделий из бумаги и картона (поздравительная открытка, мозаика, </w:t>
      </w:r>
      <w:proofErr w:type="spellStart"/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квилинг</w:t>
      </w:r>
      <w:proofErr w:type="spellEnd"/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сувениры).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изготовление изделий из природного материала (аппликация из семян, сувениры, герои сказок).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изготовление изделий из текстильных материалов (вышивка, </w:t>
      </w:r>
      <w:proofErr w:type="spellStart"/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ниткография</w:t>
      </w:r>
      <w:proofErr w:type="spellEnd"/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тряпичная кукла).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работа с различными материалами (проволока, поролон, фольга и т.д.).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сборка моделей и макетов из деталей конструктора (макет домика (объемный), бумажное зодчество (на плоскости), макет русского костюма).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В программу учебного предмета «Технология» входят следующие разделы: «Общекультурные и </w:t>
      </w:r>
      <w:proofErr w:type="spellStart"/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общетрудовые</w:t>
      </w:r>
      <w:proofErr w:type="spellEnd"/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компетенции. Основы культуры труда»; «Технология ручной обработки материалов. Элементы графической грамоты»; «Конструирование и моделирование»; «Практика работы на компьютере».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Общекультурные и </w:t>
      </w:r>
      <w:proofErr w:type="spellStart"/>
      <w:r w:rsidRPr="003E6A95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общетрудовые</w:t>
      </w:r>
      <w:proofErr w:type="spellEnd"/>
      <w:r w:rsidRPr="003E6A95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компетенции. Основы культуры труда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Трудовая деятельность и её значение в жизни человека. д.) разных народов России (на примере 2—3 народов).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</w:t>
      </w:r>
      <w:r w:rsidRPr="00831188">
        <w:rPr>
          <w:lang w:eastAsia="ru-RU"/>
        </w:rPr>
        <w:t> </w:t>
      </w: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т.</w:t>
      </w:r>
      <w:r w:rsidRPr="00831188">
        <w:rPr>
          <w:lang w:eastAsia="ru-RU"/>
        </w:rPr>
        <w:t> </w:t>
      </w: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Рукотворный мир как результат труда человека; разнообразие предметов рукотворного мира (техника, предметы быта и </w:t>
      </w:r>
      <w:proofErr w:type="spellStart"/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декоративно</w:t>
      </w: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прикладного</w:t>
      </w:r>
      <w:proofErr w:type="spellEnd"/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искусства и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 отношение к природе как источнику сырьевых ресурсов. Мастера и их профессии.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 распределение рабочего времени. Отбор и анализ информации (из учебника и других дидактических материалов), её 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</w:t>
      </w:r>
      <w:proofErr w:type="gramStart"/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подчинённый)т.п.</w:t>
      </w:r>
      <w:proofErr w:type="gramEnd"/>
      <w:r w:rsidRPr="00831188">
        <w:rPr>
          <w:lang w:eastAsia="ru-RU"/>
        </w:rPr>
        <w:t> </w:t>
      </w: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Элементарная творческая и проектная деятельность (создание замысла, его детализация и воплощение). Несложные коллективные, </w:t>
      </w: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групповые и индивидуальные проекты. Культура межличностных отношений в совместной деятельности. Результат проектной деятельности — изделия, услуги (например, помощь ветеранам, пенсионерам, инвалидам), праздники и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Выполнение доступных видов работ по самообслуживанию, домашнему труду, оказание доступных видов помощи малышам, взрослым и сверстникам.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Технология ручной обработки материалов. Элементы графической грамоты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Общее понятие о материалах, их происхождении. Исследование элементарных физических, механических и технологических свойств доступных материалов. Многообразие материалов и их практическое применение в жизни.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Подготовка материалов к работе (знание названий используемых материалов). Экономное расходование материалов. Выбор материалов по их </w:t>
      </w:r>
      <w:proofErr w:type="spellStart"/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декоративно</w:t>
      </w: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художественным</w:t>
      </w:r>
      <w:proofErr w:type="spellEnd"/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конструктивным свойствам, использование соответствующих способов обработки материалов в зависимости от назначения изделия.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proofErr w:type="spellStart"/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нструменты</w:t>
      </w:r>
      <w:proofErr w:type="spellEnd"/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 сборка, отделка изделия; проверка изделия в действии, внесение необходимых дополнений и изменений.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Называние и выполнение основных технологических операций ручной др.), сборка изделия (</w:t>
      </w:r>
      <w:proofErr w:type="gramStart"/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клеевое,</w:t>
      </w:r>
      <w:r w:rsidRPr="00831188">
        <w:rPr>
          <w:lang w:eastAsia="ru-RU"/>
        </w:rPr>
        <w:t> </w:t>
      </w: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обработки</w:t>
      </w:r>
      <w:proofErr w:type="gramEnd"/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 ниточное, проволочное, винтовое и другие виды). Выполнение отделки в соответствии с особенностями декоративных орнаментов разных народов России (растительный, геометрический и другие орнаменты</w:t>
      </w:r>
      <w:proofErr w:type="gramStart"/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).</w:t>
      </w:r>
      <w:r w:rsidRPr="00831188">
        <w:rPr>
          <w:lang w:eastAsia="ru-RU"/>
        </w:rPr>
        <w:t> </w:t>
      </w:r>
      <w:proofErr w:type="spellStart"/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ния</w:t>
      </w:r>
      <w:proofErr w:type="spellEnd"/>
      <w:proofErr w:type="gramEnd"/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), отделка изделия или его деталей (окрашивание, вышивка, аппликация и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Использование измерений и построений для решения практических задач. Виды условных графических изображений: рисунок, простейший чертёж, эскиз, развёртка, схема (их узнавание). Назначение линий чертежа (контур, линия надреза, сгиба, размерная, осевая, центровая, разрыва). Чтение условных графических изображений. Разметка деталей</w:t>
      </w: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с опорой на простейший чертёж, эскиз. Изготовление изделий по рисунку, простейшему чертежу или эскизу, схеме.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Конструирование и моделирование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Общее представление о конструировании как создании конструкции каких-либо изделий (технических, бытовых, пр.). Изделие, деталь изделия (общее представление, название). Понятие о конструкции изделия;</w:t>
      </w:r>
      <w:r w:rsidRPr="00831188">
        <w:rPr>
          <w:lang w:eastAsia="ru-RU"/>
        </w:rPr>
        <w:t> </w:t>
      </w: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учебных и различные виды конструкций и способы их сборки.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Конструирование и моделирование изделий из различных материалов по образцу, рисунку, простейшему чертежу или эскизу.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Практика работы на компьютере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Информация, её отбор, анализ и систематизация. Способы получения, хранения, переработки информации.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ab/>
        <w:t>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 общее представление о правилах клавиатурного письма, пользование мышью, использование простейших средств текстового редактора. Простейшие приёмы поиска информации: по ключевым словам, каталогам. Соблюдение безопасных приёмов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 (CD).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Работа с простыми информационными объектами (текст, таблица, схема, рисунок): преобразование, создание, сохранение, удаление. Создание небольшого текста по интересной обучающимся тематике. Вывод текста на принтер. Использование рисунков из ресурса компьютера, программ </w:t>
      </w:r>
      <w:proofErr w:type="spellStart"/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Word</w:t>
      </w:r>
      <w:proofErr w:type="spellEnd"/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Power</w:t>
      </w:r>
      <w:proofErr w:type="spellEnd"/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Point</w:t>
      </w:r>
      <w:proofErr w:type="spellEnd"/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Предметные результаты</w:t>
      </w: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освоения учебного предмета: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профессии;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получение первоначальных представлений о материальной культуре как продукте предметно-преобразующей деятельности человека;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знания о назначении и правилах использования ручного инструмента для обработки бумаги, картона, ткани и пр.;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умение определять и соблюдать последовательность технологических операций при изготовлении изделия;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овладение основными технологическими приемами ручной обработки материалов;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умение подбирать материалы и инструменты, способы трудовой деятельности в зависимости от цели;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умение изготавливать изделия из доступных материалов, модели несложных объектов из деталей конструктора по образцу, эскизу, собственному замыслу;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усвоение правил техники безопасности;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овладение навыками совместной продуктивной деятельности, сотрудничества, взаимопомощи, планирования, коммуникации;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овладение основами трудовой деятельности, необходимой в разных жизненных сферах, овладение технологиями, необходимыми для полноценной коммуникации, социального и трудового взаимодействия;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использование приобретенных знаний и умений для творческого решения несложных конструкторских, художественно-конструкторских, технологических и организационных задач;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приобретение первоначальных знаний о правилах создания предметной и информационной среды и умения применять их для выполнения учебно-познавательных и проектных художественно-конструкторских задач;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обогащение лексикона словами, обозначающими материалы, их признаки, действия, производимые во время изготовления изделия;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овладение умением составлять план связного рассказа о проделанной работе на основе последовательности трудовых операций при изготовлении изделия;</w:t>
      </w:r>
    </w:p>
    <w:p w:rsidR="003E6A95" w:rsidRPr="003E6A95" w:rsidRDefault="003E6A95" w:rsidP="003E6A95">
      <w:pPr>
        <w:pStyle w:val="a5"/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овладение простыми умениями работы с компьютером и компьютерными программами.</w:t>
      </w:r>
    </w:p>
    <w:p w:rsidR="00CC5EE2" w:rsidRPr="00CC5EE2" w:rsidRDefault="00CC5EE2" w:rsidP="00CC5EE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05BD" w:rsidRDefault="00CC5EE2" w:rsidP="00CC5EE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УЧЕБНО-ТЕМАТИЧЕСКИЙ ПЛАН</w:t>
      </w:r>
    </w:p>
    <w:p w:rsidR="00CC5EE2" w:rsidRPr="005905BD" w:rsidRDefault="00CC5EE2" w:rsidP="00CC5EE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 w:eastAsia="ar-SA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442"/>
        <w:gridCol w:w="5781"/>
        <w:gridCol w:w="2551"/>
        <w:gridCol w:w="2506"/>
        <w:gridCol w:w="2506"/>
      </w:tblGrid>
      <w:tr w:rsidR="008776C5" w:rsidRPr="005905BD" w:rsidTr="008776C5">
        <w:tc>
          <w:tcPr>
            <w:tcW w:w="1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05BD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05B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5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05B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Кол-во часов 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Примерной программе</w:t>
            </w: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Кол-во часов 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рабочей программе</w:t>
            </w: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Примечание</w:t>
            </w:r>
          </w:p>
        </w:tc>
      </w:tr>
      <w:tr w:rsidR="008776C5" w:rsidRPr="005905BD" w:rsidTr="008776C5">
        <w:tc>
          <w:tcPr>
            <w:tcW w:w="1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5B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6C5" w:rsidRPr="005905BD" w:rsidRDefault="008776C5" w:rsidP="005905B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05BD">
              <w:rPr>
                <w:rFonts w:ascii="Times New Roman" w:hAnsi="Times New Roman"/>
                <w:sz w:val="24"/>
                <w:szCs w:val="24"/>
              </w:rPr>
              <w:t>Как работать с учебником.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060F04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6C5" w:rsidRPr="005905BD" w:rsidTr="008776C5">
        <w:tc>
          <w:tcPr>
            <w:tcW w:w="1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5B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6C5" w:rsidRPr="005905BD" w:rsidRDefault="008776C5" w:rsidP="005905B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05BD">
              <w:rPr>
                <w:rFonts w:ascii="Times New Roman" w:hAnsi="Times New Roman"/>
                <w:sz w:val="24"/>
                <w:szCs w:val="24"/>
              </w:rPr>
              <w:t>Человек и земля.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060F04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6C5" w:rsidRPr="005905BD" w:rsidTr="008776C5">
        <w:tc>
          <w:tcPr>
            <w:tcW w:w="1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5B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6C5" w:rsidRPr="005905BD" w:rsidRDefault="008776C5" w:rsidP="005905B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05BD">
              <w:rPr>
                <w:rFonts w:ascii="Times New Roman" w:hAnsi="Times New Roman"/>
                <w:sz w:val="24"/>
                <w:szCs w:val="24"/>
              </w:rPr>
              <w:t>Человек и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060F04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6C5" w:rsidRPr="005905BD" w:rsidTr="008776C5">
        <w:tc>
          <w:tcPr>
            <w:tcW w:w="1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5B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6C5" w:rsidRPr="005905BD" w:rsidRDefault="008776C5" w:rsidP="005905B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05BD">
              <w:rPr>
                <w:rFonts w:ascii="Times New Roman" w:hAnsi="Times New Roman"/>
                <w:sz w:val="24"/>
                <w:szCs w:val="24"/>
              </w:rPr>
              <w:t>Человек и воздух.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060F04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6C5" w:rsidRPr="005905BD" w:rsidTr="008776C5">
        <w:tc>
          <w:tcPr>
            <w:tcW w:w="1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5B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6C5" w:rsidRPr="005905BD" w:rsidRDefault="008776C5" w:rsidP="005905B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05BD">
              <w:rPr>
                <w:rFonts w:ascii="Times New Roman" w:hAnsi="Times New Roman"/>
                <w:sz w:val="24"/>
                <w:szCs w:val="24"/>
              </w:rPr>
              <w:t>Человек и информация.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060F04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3476D7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8776C5" w:rsidP="0003297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6C5" w:rsidRPr="005905BD" w:rsidTr="008776C5">
        <w:tc>
          <w:tcPr>
            <w:tcW w:w="1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6C5" w:rsidRPr="005905BD" w:rsidRDefault="008776C5" w:rsidP="005905B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05BD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Итого: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1E7EFA" w:rsidRDefault="00060F04" w:rsidP="005905B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7EFA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1E7EFA" w:rsidRDefault="003476D7" w:rsidP="005905B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7EFA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544E6" w:rsidRDefault="00E544E6"/>
    <w:p w:rsidR="00E544E6" w:rsidRDefault="00E544E6" w:rsidP="00E544E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ar-SA"/>
        </w:rPr>
        <w:t>Календарно-тематическое планирование</w:t>
      </w:r>
      <w:r w:rsidR="00C85D0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ar-SA"/>
        </w:rPr>
        <w:t xml:space="preserve"> по технологии </w:t>
      </w:r>
    </w:p>
    <w:p w:rsidR="00E544E6" w:rsidRDefault="00E544E6" w:rsidP="00E544E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ar-SA"/>
        </w:rPr>
      </w:pPr>
    </w:p>
    <w:tbl>
      <w:tblPr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850"/>
        <w:gridCol w:w="2127"/>
        <w:gridCol w:w="141"/>
        <w:gridCol w:w="2552"/>
        <w:gridCol w:w="142"/>
        <w:gridCol w:w="1701"/>
        <w:gridCol w:w="141"/>
        <w:gridCol w:w="2127"/>
        <w:gridCol w:w="141"/>
        <w:gridCol w:w="2127"/>
        <w:gridCol w:w="2268"/>
      </w:tblGrid>
      <w:tr w:rsidR="000E2D9A" w:rsidTr="00CC5EE2">
        <w:trPr>
          <w:trHeight w:val="26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№</w:t>
            </w:r>
          </w:p>
          <w:p w:rsidR="000E2D9A" w:rsidRPr="000E2D9A" w:rsidRDefault="000E2D9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Дата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Корр</w:t>
            </w:r>
            <w:proofErr w:type="spellEnd"/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Тема урока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0E2D9A" w:rsidRDefault="000E2D9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Виды учебной деятельности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0E2D9A" w:rsidRDefault="000E2D9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Понятия</w:t>
            </w:r>
          </w:p>
        </w:tc>
        <w:tc>
          <w:tcPr>
            <w:tcW w:w="68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Планируемые результаты</w:t>
            </w:r>
          </w:p>
        </w:tc>
      </w:tr>
      <w:tr w:rsidR="000E2D9A" w:rsidTr="00CC5EE2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Предметные результаты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0E2D9A" w:rsidRDefault="000E2D9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УУД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Личностные</w:t>
            </w:r>
          </w:p>
          <w:p w:rsidR="000E2D9A" w:rsidRDefault="000E2D9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результаты</w:t>
            </w:r>
          </w:p>
        </w:tc>
      </w:tr>
      <w:tr w:rsidR="000E2D9A" w:rsidTr="00CC5EE2">
        <w:tc>
          <w:tcPr>
            <w:tcW w:w="157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Pr="001E7EFA" w:rsidRDefault="003476D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ar-SA"/>
              </w:rPr>
            </w:pPr>
            <w:r w:rsidRPr="001E7EFA">
              <w:rPr>
                <w:rFonts w:ascii="Times New Roman" w:eastAsia="Times New Roman" w:hAnsi="Times New Roman"/>
                <w:b/>
                <w:sz w:val="32"/>
                <w:szCs w:val="32"/>
                <w:lang w:eastAsia="ar-SA"/>
              </w:rPr>
              <w:t xml:space="preserve">1 четверть – 9 </w:t>
            </w:r>
            <w:r w:rsidR="000E2D9A" w:rsidRPr="001E7EFA">
              <w:rPr>
                <w:rFonts w:ascii="Times New Roman" w:eastAsia="Times New Roman" w:hAnsi="Times New Roman"/>
                <w:b/>
                <w:sz w:val="32"/>
                <w:szCs w:val="32"/>
                <w:lang w:eastAsia="ar-SA"/>
              </w:rPr>
              <w:t xml:space="preserve">часов 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Как работать с учебником – 1 час</w:t>
            </w:r>
          </w:p>
        </w:tc>
      </w:tr>
      <w:tr w:rsidR="000E2D9A" w:rsidTr="00CC5E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1E7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02</w:t>
            </w:r>
            <w:r w:rsidR="00962DE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P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2D9A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Как работать с учебником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Ориентирование по разделам учебника. Систематизация знаний о материалах и инструментах. Знакомство с технологическими картами и критериями оценивания выполнения работы.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материалы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инструменты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технологический процесс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промышленность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называть некоторые виды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предприятий,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создавать условные обозначения на контурной карте России в раб.тетради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планировать свои действия в соответствии с поставленной учебной задачей, работать с информацией,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различных формах,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выделять существенные признаки объектов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проявлять интерес к поисковой и исследовательской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деятельности,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иметь представление о производствах, расположенных в нашем регионе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2D9A" w:rsidTr="00CC5EE2">
        <w:tc>
          <w:tcPr>
            <w:tcW w:w="157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Pr="005905BD" w:rsidRDefault="000E2D9A" w:rsidP="005905B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05BD">
              <w:rPr>
                <w:rFonts w:ascii="Times New Roman" w:hAnsi="Times New Roman"/>
                <w:b/>
                <w:sz w:val="24"/>
                <w:szCs w:val="24"/>
              </w:rPr>
              <w:t xml:space="preserve">Человек и земля – 21 час </w:t>
            </w:r>
          </w:p>
        </w:tc>
      </w:tr>
      <w:tr w:rsidR="000E2D9A" w:rsidTr="00CC5E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1E7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09</w:t>
            </w:r>
            <w:r w:rsidR="00962DE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Вагоностроительный завод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. Изделия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«Ходовая часть (тележка)», «Кузов вагона», «Пассажирский вагон»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 xml:space="preserve">Знакомство с историей развития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железных дорог в России, с конструкцией вагонов разного назначения. Составление модели вагона из бумаги, картона. Проектная групповая деятельность, самостоятельное построение чертежа развертки вагона, чертеж и сборка цистерны. Знакомство с производственным циклом изготовления вагона.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D5236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М</w:t>
            </w:r>
            <w:r w:rsidR="000E2D9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ашиностроение, локомотив, </w:t>
            </w:r>
            <w:r w:rsidR="000E2D9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конструкция вагонов, цистерна, рефрижератор, хоппер-дозатор, ходовая часть, кузов вагона, рама кузова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называть основные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элементы конструкции вагона, понимать особенности групповой проектной деятельности, 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изготовлять 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объемное изделие на основе разверток, овладевать навыками черчения, выполнять разметку деталей при помощи линейки и ножниц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необходимые этапы выполнения проекта,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задачи каждого этапа работы над изделием, распределять роли,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вносить необходимые коррективы в процессе выполнения изделия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положительно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относиться к труду и проф.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деятельности человека на производстве,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осмысливать значение этических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норм  (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взаимопощь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ответственность,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сочувствие,  долг)</w:t>
            </w:r>
          </w:p>
        </w:tc>
      </w:tr>
      <w:tr w:rsidR="000E2D9A" w:rsidTr="00CC5E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1E7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</w:t>
            </w:r>
            <w:r w:rsidR="00962DE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Вагоностроительный завод. 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зделия «Ходовая часть (тележка)», «Кузов вагона», «Пассажирский вагон»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2D9A" w:rsidTr="00CC5E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1E7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23</w:t>
            </w:r>
            <w:r w:rsidR="00962DE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Полезные ископаемые.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Изделие «Буровая вышка»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Знакомство с полезными ископаемыми, способами их добычи и расположением месторождений на территории России. Изготовление модели буровой вышки из металлического конструктора.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Проектная работа.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Буровая вышка, месторождение,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нефтепровод,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геолог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буровик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создавать самостоятельно план выполнения изделия на основе анализа готового изделия,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находить и отбирать информацию о полезных ископаемых,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способах их добычи и транспортировки,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профессиях людей,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заним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добычей полезных ископаемых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создавать самостоятельно план выполнения изделия на основе анализа готового изделия,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необходимые этапы выполнения проекта,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оценивать свою деятельность в групповой и парной работе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основе заданных в учебнике критериев и «Вопросов юного технолога»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положительно относиться к труду и профессиональной деятельности человека на производстве,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проявлять интерес к поисковой и исследовательской деятельности,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проявлять инициативу в ситуации общения</w:t>
            </w:r>
          </w:p>
        </w:tc>
      </w:tr>
      <w:tr w:rsidR="000E2D9A" w:rsidTr="00CC5E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1E7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Полезные ископаемые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 Изделие «Малахитовая шкатулка»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Знакомство с полезными ископаемыми, используемыми для изготовления предметов искусства, с новой техникой работы с пластилином (технология лепки слоями). Изготовление изделия, имитирующего технику русской мозаики. Коллективная работа: изготовление отдельных элементов («малахитовых плашек»)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Поделочные камни, имитация, мозаика, русская мозаика.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Профессии: мастер по камню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прием смешивания пластилина разных цветов для получения новых оттенков,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объяснять способ создания изделия в технике мозаики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мозаику из пластилина,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заполнять технологическую карту, проводить анализ по собственным критериям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осознавать причины успеха и неуспеха собственной деятельности,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бережно относиться к окружающей среде,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испытывать потребность в творческой деятельности и реализации собственных замыслов</w:t>
            </w:r>
          </w:p>
        </w:tc>
      </w:tr>
      <w:tr w:rsidR="000E2D9A" w:rsidTr="00CC5E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1E7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07</w:t>
            </w:r>
            <w:r w:rsidR="00962DE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Автомобильный завод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 Изделие «КамАЗ»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Знакомство с производственным циклом создания автомобиля «КамАЗ». Имитация бригадной работы (рекомендуется разделить класс на группы, состоящие как из слабых, так и из сильных учащихся,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последние будут помогать первым при сборке изделия).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автомобильный завод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конвейер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операция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металл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соединения между металлическими изделиями при помощи гаечного ключа и отвертки, используя винты и гайки,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соединять в одном изделии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проводить анализ изделия с целью заполнения технологической карты, вносить конструкторские изменения в изготовляемое изделие, обсуждать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изменять план работы в зависимости от условий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осмыслять виды деятельности человека на производстве,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проявлять интерес к производственным процессам и профессиональной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людей</w:t>
            </w:r>
          </w:p>
        </w:tc>
      </w:tr>
      <w:tr w:rsidR="000E2D9A" w:rsidTr="00CC5E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1E7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14</w:t>
            </w:r>
            <w:r w:rsidR="00962DE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Автомобильный завод.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Изделие «КамАЗ»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конвейер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операция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металл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соединения между металлическими изделиями при помощи гаечного ключа и отвертки, используя винты и гайки,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соединять в одном изделии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проводить анализ изделия с целью заполнения технологической карты, вносить конструкторские изменения в изготовляемое изделие, обсуждать и изменять план работы в зависимости от условий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осмыслять виды деятельности человека на производстве,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проявлять интерес к производственным процессам и профессиональной деятельности людей</w:t>
            </w:r>
          </w:p>
        </w:tc>
      </w:tr>
      <w:tr w:rsidR="000E2D9A" w:rsidTr="00CC5E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1E7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21</w:t>
            </w:r>
            <w:r w:rsidR="00962DE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Монетный двор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Проект. «Медаль». Изделие «Стороны медали»</w:t>
            </w:r>
          </w:p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Знакомство с основами чеканки моделей, особенностями формы медали. Овладевать новым приемом – теснение по фольге. Совершенствовать умение заполнять технологическую карту. Работа с металлизированной бумагой – фольгой.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 отличия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рельефный рисунок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аверс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реверс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штамповка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литье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тиснение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особенности формы и оформления в зависимости от назначения медали, использовать свойства материала (мет.фольги) при изготовлении изделия, выполнять новый прием-тиснение по фольге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новый прием-тиснение по фольге, выполнять эскизы по заданной тематике,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переносить эскиз на фольгу при помощи кальки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осмыслять этические предпочтения и ориентироваться на искусство как значимую сферу человеческой деятельности,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испытывать потребность в творческой деятельности и реализации собственных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замыслов</w:t>
            </w:r>
          </w:p>
        </w:tc>
      </w:tr>
      <w:tr w:rsidR="000E2D9A" w:rsidTr="00CC5E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1E7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28</w:t>
            </w:r>
            <w:r w:rsidR="003476D7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Монетный двор.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Проект «Медаль». Изделие «Медаль»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76D7" w:rsidTr="001E7EFA">
        <w:tc>
          <w:tcPr>
            <w:tcW w:w="157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6D7" w:rsidRPr="001E7EFA" w:rsidRDefault="003476D7" w:rsidP="003476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1E7EFA">
              <w:rPr>
                <w:rFonts w:ascii="Times New Roman" w:hAnsi="Times New Roman"/>
                <w:b/>
                <w:sz w:val="32"/>
                <w:szCs w:val="32"/>
              </w:rPr>
              <w:t xml:space="preserve">2 четверть – 7 часов </w:t>
            </w:r>
          </w:p>
        </w:tc>
      </w:tr>
      <w:tr w:rsidR="000E2D9A" w:rsidTr="00CC5E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1E7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11</w:t>
            </w:r>
            <w:r w:rsidR="00962DE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Фаянсовый завод.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Изделия «Основа для вазы», «Ваза»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Знакомство с особенностями изготовления фаянсовой посуды. Изготовление изделия с соблюдением отдельных этапов  технологии создания изделий из фаянса. Совершенствование умений работать пластилином. Знакомство с особенностями профессиональной деятельности людей, работающих на фабриках по производству фаянса.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операция, фаянс, эмблема, обжиг, глазурь, декор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работать со скульптурным пластилином, применять приемы лепки, использовать правила работы с пластичными материалами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эскиз конструкции и декора вазы, использовать приемы и способы работы с пластичными материалами для создания и декорирования вазы по собственному эскизу, работать над проектом, ставить цель, составлять план,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проводить самооценку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положительно относиться к труду и профессиональной деятельности человека на производстве,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осмыслять значение промышленных производств для жизни человека и развития нашего государства</w:t>
            </w:r>
          </w:p>
        </w:tc>
      </w:tr>
      <w:tr w:rsidR="000E2D9A" w:rsidTr="00CC5E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1E7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  <w:r w:rsidR="00962DE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Фаянсовый завод.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Изделия «Основа для вазы», «Ваза»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2D9A" w:rsidTr="00CC5E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1E7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  <w:r w:rsidR="00962DE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Швейная фабрика.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Изделие «Прихватка»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Знакомство с технологией производственного  процесса на швейной фабрике и профессиональной деятельностью людей. Определение размера одежды при помощи сантиметра, создание лекала и изготовление изделия с повторением элементов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технологического процесса швейного производства.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Работа с текстильными материалами. Соблюдение правил работы с иглой, ножницами, циркулем.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Профессии: изготовитель лекал, раскройщик, оператор швейного производства, утюжильщик.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при помощи мерки свой размер, соблюдать правила работы с иглой, ножницами, циркулем, различать и применять ручные швы в практической работе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анализировать технологию изготовления одежды, определять технологические этапы, различать способ и результат действий, оценивать свою деятельность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групповой парной работе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осмыслять значение производства для экономического развития страны и нашего региона,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уважительно относиться к людям и результатам их деятельности</w:t>
            </w:r>
          </w:p>
        </w:tc>
      </w:tr>
      <w:tr w:rsidR="000E2D9A" w:rsidTr="00CC5E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1E7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02</w:t>
            </w:r>
            <w:r w:rsidR="00962DE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Швейная фабрика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 Изделия «Новогодняя игрушка», «Птичка»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Освоение технологии создания мягкой игрушки. Использование умений самостоятельно определять размер деталей по слайдовому плану, создавать лекало и выполнять при помощи него разметку деталей. Соблюдать правила работы с иглой, ножницами, циркулем. Самостоятельно составлять план изготовления изделия. Изготавливать разные виды изделий с использованием одной технологии.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Кустарное производство, массовое производство, швейная фабрика, лекало, транспортер, мерка, размер, мягкая игрушка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в практической работе технологию создания мягкой игрушки, выполнять шов «вперед иголку», сочетать различные виды материалов для создания одного изделия, определять размеры деталей по чертежу и вычерчивать лекало при помощи циркуля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анализировать технологию изготовления мягкой игрушки, определять технологические этапы,  различать способ и результат действий, оценивать свою деятельность в групповой парной работе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осмыслять значение производства для экономического развития страны и нашего региона,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уважительно относиться к людям и результатам их деятельности</w:t>
            </w:r>
          </w:p>
        </w:tc>
      </w:tr>
      <w:tr w:rsidR="000E2D9A" w:rsidTr="00CC5E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1E7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09</w:t>
            </w:r>
            <w:r w:rsidR="00962DE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2D9A" w:rsidRPr="00060F04" w:rsidRDefault="00060F0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Обувное производство.</w:t>
            </w:r>
            <w:r w:rsidR="000E2D9A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Изделие «Модель детской летней </w:t>
            </w:r>
            <w:r w:rsidR="000E2D9A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обуви»</w:t>
            </w:r>
          </w:p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 xml:space="preserve">Знакомство с историей создания обуви. Виды материалов,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используемых для производства обуви. Виды обуви и ее назначение. Знакомство с технологическим процессом производства обуви (конструкция, последовательность операций). Как снимать мерку с ноги и определять по таблице размер обуви. Создание моделей обуви из бумаги (имитация производственного процесса). Закрепление знания о видах бумаги, приемах и способах работы с ней.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Профессия: обувщик.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Понятия: обувь, обувная пара,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натуральные материалы, искусственные материалы, синтетические материалы, модельная обувь, размер обуви.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классифицировать виды обуви, различать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основные профессии обувного производства, снимать мерки и определять свой размер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определять свой размер, выполнять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 разметку и раскрой детали изделия,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соблюдать правила работы с клеем и ножницами,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свою деятельность в парной работе, проводить контроль и рефлексию своих действий самостоятельно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проявлять уважение и интерес к труду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 человека на производстве,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навыки, полученные на уроке для самообслуживания,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бережно и уважительно относиться к окружающей среде</w:t>
            </w:r>
          </w:p>
        </w:tc>
      </w:tr>
      <w:tr w:rsidR="000E2D9A" w:rsidTr="00CC5E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1E7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</w:t>
            </w:r>
            <w:r w:rsidR="00962DE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60F04" w:rsidRDefault="000E2D9A" w:rsidP="00060F0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Обувн</w:t>
            </w:r>
            <w:r w:rsid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ое </w:t>
            </w:r>
            <w:proofErr w:type="spellStart"/>
            <w:r w:rsid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произодство</w:t>
            </w:r>
            <w:proofErr w:type="spellEnd"/>
            <w:r w:rsid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  <w:p w:rsidR="000E2D9A" w:rsidRDefault="000E2D9A" w:rsidP="00060F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Изделие «Модель детской летней обуви»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2D9A" w:rsidTr="00CC5E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1E7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23</w:t>
            </w:r>
            <w:r w:rsidR="00962DE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Деревообрабатывающее производство.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Изделие «Лесенка-опора для растений»</w:t>
            </w:r>
          </w:p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Знакомство с новым материалом – древесиной, правилами работы со столярным ножом и последовательностью изготовления изделий из древесины. Различать виды пиломатериалов и способы их производства. Знакомство со свойствами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древесины. Осмысление значения древесины для производства и жизни человека. Изготовление изделия из реек. Самостоятельное декорирование. Работа с древесиной. Конструирование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Профессия: столяр.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Понятия: древесина, пиломатериалы, текстура, нож-косяк.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различать инструменты по работе с древесиной, 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обрабатывать  рейки при помощи шлифовальной шкурки и соединять изделия с помощью клея, использовать различные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материалы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различать виды пиломатериалов и способы их производства,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декорировать изделие по собственному замыслу, работать над проектом, составлять план, проводить защиту проекта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осмыслять значение производства для экономического развития страны и нашего региона,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уважительно относиться к людям и результатам их деятельности </w:t>
            </w:r>
          </w:p>
        </w:tc>
      </w:tr>
      <w:tr w:rsidR="00962DE1" w:rsidTr="00CC5EE2"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E1" w:rsidRPr="001E7EFA" w:rsidRDefault="00962DE1" w:rsidP="00962D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32"/>
                <w:szCs w:val="32"/>
                <w:shd w:val="clear" w:color="auto" w:fill="FFFFFF"/>
                <w:lang w:eastAsia="ru-RU"/>
              </w:rPr>
            </w:pPr>
            <w:r w:rsidRPr="001E7EFA">
              <w:rPr>
                <w:rFonts w:ascii="Times New Roman" w:eastAsia="Times New Roman" w:hAnsi="Times New Roman"/>
                <w:b/>
                <w:color w:val="000000"/>
                <w:sz w:val="32"/>
                <w:szCs w:val="32"/>
                <w:shd w:val="clear" w:color="auto" w:fill="FFFFFF"/>
                <w:lang w:eastAsia="ru-RU"/>
              </w:rPr>
              <w:t xml:space="preserve">3 четверть </w:t>
            </w:r>
            <w:r w:rsidR="003476D7" w:rsidRPr="001E7EFA">
              <w:rPr>
                <w:rFonts w:ascii="Times New Roman" w:eastAsia="Times New Roman" w:hAnsi="Times New Roman"/>
                <w:b/>
                <w:color w:val="000000"/>
                <w:sz w:val="32"/>
                <w:szCs w:val="32"/>
                <w:shd w:val="clear" w:color="auto" w:fill="FFFFFF"/>
                <w:lang w:eastAsia="ru-RU"/>
              </w:rPr>
              <w:t xml:space="preserve">–11 </w:t>
            </w:r>
            <w:r w:rsidR="009070EE" w:rsidRPr="001E7EFA">
              <w:rPr>
                <w:rFonts w:ascii="Times New Roman" w:eastAsia="Times New Roman" w:hAnsi="Times New Roman"/>
                <w:b/>
                <w:color w:val="000000"/>
                <w:sz w:val="32"/>
                <w:szCs w:val="32"/>
                <w:shd w:val="clear" w:color="auto" w:fill="FFFFFF"/>
                <w:lang w:eastAsia="ru-RU"/>
              </w:rPr>
              <w:t>часов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E1" w:rsidRDefault="00962DE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E1" w:rsidRDefault="00962DE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E1" w:rsidRDefault="00962DE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E1" w:rsidRDefault="00962DE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E1" w:rsidRDefault="00962DE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2D9A" w:rsidTr="00CC5E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1E7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</w:t>
            </w:r>
            <w:r w:rsidR="00962DE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Деревообрабатывающее производство.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Изделие «Лесенка-опора для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растений»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2D9A" w:rsidTr="00CC5E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1E7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20</w:t>
            </w:r>
            <w:r w:rsidR="00962DE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Кондитерская фабрика.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Изделие «Пирожное “Картошка”»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Знакомство с историей и технологией производства кондитерских изделий, технологией производства кондитерских изделий, технологией производства шоколада из какао-бобов. Знакомство с профессиями людей, работающих на кондитерских фабриках. Информация о производителе и составе продукта на этикетке.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Приготовление пирожного «картошка» и шоколадного печенья. Правила поведения при приготовлении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пищи. Правила пользования газовой плитой.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Профессии: кондитер, технолог-кондитер.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Понятия: какао-бобы, какао-крупка, какао - тертое, какао-масло,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конширование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применять правила поведения при приготовлении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 пищи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различать основные профессии кондитерского производства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работать над проектом, ставить цель, составлять план, определяя задачи каждого этапа работы над изделием,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готовить пирожное, печенье, соблюдать правила гигиены,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обсуждать и изменять план работы в зависимости от условий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осмыслять значение взаимопомощи при выполнении изделия,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испытывать чувство ответственности, долга, сопереживания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использовать навыки самообслуживания, 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полученные на уроке повседневной жизни</w:t>
            </w:r>
          </w:p>
        </w:tc>
      </w:tr>
      <w:tr w:rsidR="000E2D9A" w:rsidTr="00CC5E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1E7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27</w:t>
            </w:r>
            <w:r w:rsidR="00962DE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Кондитерская фабрика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 Изделие «Шоколадное печенье»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2D9A" w:rsidTr="00CC5E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1E7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03</w:t>
            </w:r>
            <w:r w:rsidR="00962DE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Бытовая техника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Изделие «Настольная лампа»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Знакомство с понятием «бытовая техника» и ее значением в жизни людей. Правила эксплуатации бытовой техники, работы с электричеством, знакомство с действием простой электрической цепи, работа с батарейкой. Сборка простой электрической цепи. Практическое использование электрической цепи на примере сборки настольной лампы, правила утилизации батареек. Освоение приемов работы в технике «витраж». Абажур/ плафон для настольной лампы. Практическая работа: «Тест «Правила эксплуатации электронагревательных приборов»».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Профессии: слесарь-электрик, электрик, электромонтер.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Понятия: бытовая техника, бытовое электрооборудование, источник электрической энергии, электрическая цепь, инструкция по эксплуатации, абажур, витраж.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классифицировать бытовую технику, понимать значение использования бытовой техники человеком, собирать простую электрическую цепь при выполнении практической работы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собирать модель лампы на основе простой электрической цепи, анализировать инструкцию по эксплуатации бытовой техники, заполнять технологическую карту, осуществлять выбор наиболее рациональных способов решения практических задач в соответствии с конкретными условиями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бережно относиться к результату профессиональной деятельности человека,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проявлять интерес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поисковой и исследовательской деятельности</w:t>
            </w:r>
          </w:p>
        </w:tc>
      </w:tr>
      <w:tr w:rsidR="000E2D9A" w:rsidTr="00CC5E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1E7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  <w:r w:rsidR="00962DE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Бытовая техника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Изделие «Абажур» Сборка настольной лампы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2D9A" w:rsidTr="00CC5E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1E7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17</w:t>
            </w:r>
            <w:r w:rsidR="00962DE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Тепличное хозяйство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Изделие «Цветы для школьной клумбы»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Знакомство с видами и конструкциями теплиц. Осмысление значения теплиц для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жизнедеятельности человека. Выбор семян для выращивания рассады, использование информации на пакетике для определения условий выращивания растения. Уход за растениями. Создание мини-теплицы, посадка семян цветов. Выращивание рассады в домашних условиях, уход за рассадой.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Профессии: агроном, овощевод.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Понятия: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теплица, тепличное хозяйство, микроклимат, рассада, агротехника.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составлять рассказ об особенностях профессиональной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агронома и овощевода, понимать основные сферы деятельности тепличного хозяйства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самостоятельно заполнять технологическую карту, выполнять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посадку семян цветов,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подготавливать почву для выращивания рассады, высаживать семена цветов,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правильность выполнения действий и вносить необходимые коррективы в процесс выполнения проекта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бережно относиться к результату профессиональной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человека,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проявлять интерес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 поисковой и исследовательской деятельности </w:t>
            </w:r>
          </w:p>
        </w:tc>
      </w:tr>
      <w:tr w:rsidR="000E2D9A" w:rsidTr="00CC5EE2">
        <w:tc>
          <w:tcPr>
            <w:tcW w:w="157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Pr="005905BD" w:rsidRDefault="000E2D9A" w:rsidP="005905B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05B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Человек и вода – 3часа </w:t>
            </w:r>
          </w:p>
        </w:tc>
      </w:tr>
      <w:tr w:rsidR="000E2D9A" w:rsidTr="00CC5E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D73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03.03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Водоканал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 Изделия «Фильтр для очистки воды»,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Струемер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Знакомство с системой водоснабжения города. Значение воды в жизни человека и растений. Осмысление важности экономного расходования воды. Познакомить со способом фильтрации воды и способом экономного расходования воды, определение количества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расходуемой воды при помощи струи метра.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 xml:space="preserve">Водоканал,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струемер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, фильтрация, ультрафиолетовые лучи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называть способы очистки воды и способы экономного расходования воды, выполнять простейший фильтр из бумаги и пользоваться им, знать варианты применения воды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изготовлять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струемер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проводить эксперимент по определению количества расходуемой воды при помощи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струемера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проводить самооценку,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обсуждать и изменять план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работы в зависимости от условий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осознавать важность экономного расходования воды,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бережно и уважительно относиться к окружающей среде</w:t>
            </w:r>
          </w:p>
        </w:tc>
      </w:tr>
      <w:tr w:rsidR="000E2D9A" w:rsidTr="00CC5E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D73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  <w:r w:rsidR="00962DE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Порт.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Изделие «Канатная лестница»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Знакомство с работой порта и профессиями людей, работающих в порту. Освоение способов крепления предметов при помощи морских узлов: простого, прямого, якорного узлов. Осмысление важности узлов для крепления грузов. Правильное крепление груза. Изготовление лестницы с использованием способа крепления морскими узлами.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Профессии: лоцман, докер,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швартовщик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, такелажник, санитарный врач. Понятия: порт, причал, док, карантин, военно-морская база, морской узел.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различать основные профессии людей, занятых в порту, освоить способы вязания морских узлов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изготовлять лестницу с использованием способов крепления ступенек морскими узлами, самостоятельно оформлять изделие,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наиболее рациональный способ выполнения изделия и находить новые способы решения учебной задачи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бережно относиться к результату профессиональной деятельности человека,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проявлять интерес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поисковой и исследовательской деятельности</w:t>
            </w:r>
          </w:p>
        </w:tc>
      </w:tr>
      <w:tr w:rsidR="000E2D9A" w:rsidTr="00CC5E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D73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17</w:t>
            </w:r>
            <w:r w:rsidR="00962DE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Узелковое плетение.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Изделие «Браслет»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Знакомство с правилами работы и последовательностью создания изделий в технике «макраме». Освоение одинарного плоского узла, двойного плоского узла. Сравнение способов вязания морских узлов и узлов в технике «макраме».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макраме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различать предметы, выполненные в технике макраме, освоить технологию выполнения двойного плоского узла на основе одинарного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выполнять браслет в технике узелкового плетения с использованием бусин, использовать бусины для оформления, определять правильность выполнения действий и вносить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необходимые коррективы в процесс выполнения изделия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учитывать интересы, наклонности, способности и потребности других учеников</w:t>
            </w:r>
          </w:p>
        </w:tc>
      </w:tr>
      <w:tr w:rsidR="00D7307D" w:rsidTr="00A91D11">
        <w:tc>
          <w:tcPr>
            <w:tcW w:w="157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07D" w:rsidRPr="00D7307D" w:rsidRDefault="00D7307D" w:rsidP="00D730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D7307D">
              <w:rPr>
                <w:rFonts w:ascii="Times New Roman" w:hAnsi="Times New Roman"/>
                <w:b/>
                <w:sz w:val="32"/>
                <w:szCs w:val="32"/>
              </w:rPr>
              <w:t>4 четверть – 8 часов</w:t>
            </w:r>
          </w:p>
        </w:tc>
      </w:tr>
      <w:tr w:rsidR="000E2D9A" w:rsidTr="00CC5EE2">
        <w:tc>
          <w:tcPr>
            <w:tcW w:w="157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 w:rsidP="005905B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Человек и воздух</w:t>
            </w:r>
            <w:r w:rsidRPr="005905BD">
              <w:rPr>
                <w:rFonts w:ascii="Times New Roman" w:hAnsi="Times New Roman"/>
                <w:b/>
                <w:sz w:val="24"/>
                <w:szCs w:val="24"/>
              </w:rPr>
              <w:t xml:space="preserve"> – 3часа</w:t>
            </w:r>
          </w:p>
        </w:tc>
      </w:tr>
      <w:tr w:rsidR="000E2D9A" w:rsidTr="003476D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DB0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31</w:t>
            </w:r>
            <w:r w:rsidR="003476D7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Самолетостроение.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Ракетостроение. Изделие «Самолет»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Первоначальные сведения о самолетостроении, о функциях самолетов и космических ракет, конструкция самолета и космической ракеты. Самостоятельное изготовление модели самолета из конструктора. Закрепление умения работать с металлическим конструктором.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Профессии: летчик, космонавт.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Понятия: самолет, картограф, космическая ракета, искусственный спутник Земли, ракета, многоступенчатая баллистическая ракета.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сравнивать конструкции самолетов и ракет, определять последовательность сборки модели самолетов из конструкторов, использовать приемы и правила работы с отверткой и гаечным ключом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составлять план сборки на основе анализа готового изделия, самостоятельно выполнять изделие по образцу, вносить изменения в конструкцию изделия,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проводить самооценку, обсуждать и изменять план в зависимости от условий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бережно относиться к результату профессиональной деятельности человека,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осмыслять значение промышленных производств для развития нашего государства</w:t>
            </w:r>
          </w:p>
        </w:tc>
      </w:tr>
      <w:tr w:rsidR="000E2D9A" w:rsidTr="003476D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DB0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07.04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Ракета-носитель.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Изделие «Ракета-носитель»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Закрепление основных знаний о самолетостроении, о конструкции самолета и ракеты. Закрепление основных знаний на бумаге: свойства, виды, история.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Модель ракеты из картона, бумаги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основе самостоятельного чертежа.</w:t>
            </w:r>
          </w:p>
        </w:tc>
        <w:tc>
          <w:tcPr>
            <w:tcW w:w="18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свойства, виды бумаги, выполнять самостоятельно чертеж деталей при помощи линейки и циркуля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трансформировать лист бумаги в объемные геометрические тела,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декорировать изделие,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оценивать свою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деятельность в групповой и парной работе, определять правильность выполнения действий и вносить необходимые коррективы в процесс выполнения изделия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бережно относиться к результату профессиональной деятельности человека,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осмыслять значение промышленных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производств  для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развития нашего государства</w:t>
            </w:r>
          </w:p>
        </w:tc>
      </w:tr>
      <w:tr w:rsidR="003476D7" w:rsidTr="001E7EFA">
        <w:tc>
          <w:tcPr>
            <w:tcW w:w="157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6D7" w:rsidRPr="003476D7" w:rsidRDefault="003476D7" w:rsidP="003476D7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E2D9A" w:rsidTr="003476D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DB0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14</w:t>
            </w:r>
            <w:r w:rsidR="00962DE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Летательный аппарат.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Изделие «Воздушный змей»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Знакомство с историей возникновения воздушного змея. Конструкция воздушного змея. Освоение правил разметки деталей из бумаги и картона сгибанием. Оформление изделия по собственному эскизу.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Воздушный змей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применять на практике правила разметки деталей путем сгибания, сочетать в изделии различные материалы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освоить правила разметки деталей изделия из бумаги и картона сгибанием,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последовательность выполнения работы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гордиться достижениями своей страны в области исследования космоса,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проявлять интерес к поисковой и исследовательской деятельности</w:t>
            </w:r>
          </w:p>
        </w:tc>
      </w:tr>
      <w:tr w:rsidR="000E2D9A" w:rsidTr="00CC5EE2">
        <w:tc>
          <w:tcPr>
            <w:tcW w:w="157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Pr="000E2D9A" w:rsidRDefault="003476D7" w:rsidP="000E2D9A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Человек и информация – 6</w:t>
            </w:r>
            <w:r w:rsidR="000E2D9A" w:rsidRPr="000E2D9A">
              <w:rPr>
                <w:rFonts w:ascii="Times New Roman" w:hAnsi="Times New Roman"/>
                <w:b/>
                <w:sz w:val="24"/>
                <w:szCs w:val="24"/>
              </w:rPr>
              <w:t xml:space="preserve"> часов </w:t>
            </w:r>
          </w:p>
        </w:tc>
      </w:tr>
      <w:tr w:rsidR="000E2D9A" w:rsidTr="003476D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DB0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21</w:t>
            </w:r>
            <w:r w:rsidR="00962DE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60F04" w:rsidRPr="00060F04" w:rsidRDefault="00060F0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Создание титульного листа.</w:t>
            </w:r>
          </w:p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Издательское дело. Изделие «Титульный лист»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Осмысление места и значения информации в жизни человека. Виды и способы передачи информации. Знакомство с работой издательства, технологией создания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 xml:space="preserve">книги, профессиями людей, участвующих в издании книги.  Элементы книги и использование её особенностей при издании. Повторение правил работы на компьютере. Создание таблицы в программе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MicrosoftWord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Профессии: редактор, технический редактор, корректор, художник.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Понятия: издательское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дело, издательство, печатная продукция, редакционно-издательская обработка, вычитка, оригинал-макет, элементы книги, форзац, книжный блок, переплётная крышка, титульный лист, таблица, строка, столбец.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определять виды печатной продукции, составлять рассказ об особенностях работы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издательства, выделять основные элементы книги, пользоваться программой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/>
                <w:sz w:val="24"/>
                <w:szCs w:val="24"/>
              </w:rPr>
              <w:t>для написания текста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создавать титульный лист для книги «Дневник путешественника»,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освоить набор текста,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определять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устанавливать число строк и столбцов,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выделять этапы издания книги,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этапы технологического процесса издания книги, кот.можно воспроизвести в классе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испытывать потребность в творческой деятельности и реализации собственных замыслов,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проявлять интерес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поисковой и исследовательской деятельности</w:t>
            </w:r>
          </w:p>
        </w:tc>
      </w:tr>
      <w:tr w:rsidR="000E2D9A" w:rsidTr="003476D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DB0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28</w:t>
            </w:r>
            <w:r w:rsidR="003476D7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60F04" w:rsidRPr="00060F04" w:rsidRDefault="00060F04" w:rsidP="00060F0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Работа с таблицами.</w:t>
            </w:r>
          </w:p>
          <w:p w:rsidR="000E2D9A" w:rsidRDefault="000E2D9A" w:rsidP="00060F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Изделие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«Таблица»</w:t>
            </w:r>
          </w:p>
        </w:tc>
        <w:tc>
          <w:tcPr>
            <w:tcW w:w="26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2D9A" w:rsidTr="003476D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DB0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05.05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Создание содержания книги.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Практическая работа «Содержание»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ИКТ на службе человека, работа с компьютером.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ИКТ в издательском деле. Процесс редакционно-издательской подготовки книги, элементы книги. Практическая работа на компьютере.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ИКТ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использовать последовательность создания таблиц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Worde</w:t>
            </w:r>
            <w:r>
              <w:rPr>
                <w:rFonts w:ascii="Times New Roman" w:hAnsi="Times New Roman"/>
                <w:sz w:val="24"/>
                <w:szCs w:val="24"/>
              </w:rPr>
              <w:t>, создавать содержание книги «Дневник путешественника»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создавать таблицы для оформления содержания книги,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распечатывать текст,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последовательность работы над таблицами в составлении содержания,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свою деятельность по представленному результату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испытывать потребность в творческой деятельности и реализации собственных замыслов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2D9A" w:rsidTr="003476D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32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DB0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  <w:r w:rsidR="00962DE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Переплетные работы.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Изделие «Дневник путешественника»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Формирование содержания книги «Дневник путешественника» как итогового продукта годового проекта «Издаём книгу».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форзац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слизура</w:t>
            </w:r>
            <w:proofErr w:type="spellEnd"/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переплетная книжка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книжный блок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применять в практической работе один из способов сшивания книжного блока - втачку, понимать значение различных элементов при выполнении переплета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создавать эскиз книжки, определять размеры деталей изделия, выполнять разметку на бумаге,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проводить самооценку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испытывать потребность в творческой деятельности и реализации собственных замыслов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2D9A" w:rsidTr="003476D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DB0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19</w:t>
            </w:r>
            <w:r w:rsidR="00962DE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Переплетные работы.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Изделие «Дневник путешественника»</w:t>
            </w:r>
          </w:p>
          <w:p w:rsidR="00962DE1" w:rsidRDefault="00962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 w:rsidP="003476D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Знакомство с переплётными работами. Способ соединения листов, шитьё блоков нитками втачку (в 5 проколов). Закрепление правил работы шилом и иглой. Осмысление значения различных элементов в структуре переплета (форзац,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слизура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). 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Шитье втачку, форзац, переплетная крышка, книжный блок.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76D7" w:rsidTr="003476D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476D7" w:rsidRDefault="003476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6D7" w:rsidRDefault="00DB0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26</w:t>
            </w:r>
            <w:r w:rsidR="003476D7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6D7" w:rsidRDefault="003476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476D7" w:rsidRPr="00060F04" w:rsidRDefault="003476D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Подведение итогов года.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Презентация выполненных работ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476D7" w:rsidRDefault="003476D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Изготовление переплета дневника и оформление обложки по собственному эскизу.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476D7" w:rsidRDefault="003476D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476D7" w:rsidRDefault="00347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476D7" w:rsidRDefault="00347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76D7" w:rsidRDefault="00347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333A7" w:rsidRDefault="00D333A7" w:rsidP="000E2D9A">
      <w:pPr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E2D9A" w:rsidRPr="000E2D9A" w:rsidRDefault="000E2D9A" w:rsidP="000E2D9A">
      <w:pPr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E2D9A">
        <w:rPr>
          <w:rFonts w:ascii="Times New Roman" w:hAnsi="Times New Roman"/>
          <w:b/>
          <w:sz w:val="24"/>
          <w:szCs w:val="24"/>
        </w:rPr>
        <w:t>Учебно-методическое обеспечение:</w:t>
      </w:r>
    </w:p>
    <w:p w:rsidR="000E2D9A" w:rsidRPr="000E2D9A" w:rsidRDefault="000E2D9A" w:rsidP="000E2D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 xml:space="preserve">      1.Горецкий В.Г., </w:t>
      </w:r>
      <w:proofErr w:type="spellStart"/>
      <w:r w:rsidRPr="000E2D9A">
        <w:rPr>
          <w:rFonts w:ascii="Times New Roman" w:hAnsi="Times New Roman"/>
          <w:sz w:val="24"/>
          <w:szCs w:val="24"/>
        </w:rPr>
        <w:t>Роговцева</w:t>
      </w:r>
      <w:proofErr w:type="spellEnd"/>
      <w:r w:rsidRPr="000E2D9A">
        <w:rPr>
          <w:rFonts w:ascii="Times New Roman" w:hAnsi="Times New Roman"/>
          <w:sz w:val="24"/>
          <w:szCs w:val="24"/>
        </w:rPr>
        <w:t xml:space="preserve"> Н.И., </w:t>
      </w:r>
      <w:proofErr w:type="spellStart"/>
      <w:r w:rsidRPr="000E2D9A">
        <w:rPr>
          <w:rFonts w:ascii="Times New Roman" w:hAnsi="Times New Roman"/>
          <w:sz w:val="24"/>
          <w:szCs w:val="24"/>
        </w:rPr>
        <w:t>Анащенкова</w:t>
      </w:r>
      <w:proofErr w:type="spellEnd"/>
      <w:r w:rsidRPr="000E2D9A">
        <w:rPr>
          <w:rFonts w:ascii="Times New Roman" w:hAnsi="Times New Roman"/>
          <w:sz w:val="24"/>
          <w:szCs w:val="24"/>
        </w:rPr>
        <w:t xml:space="preserve"> С.В. Технология: Рабочие программы: 1-4 классы, М.: Просвещение, 2014г.</w:t>
      </w:r>
    </w:p>
    <w:p w:rsidR="000E2D9A" w:rsidRPr="000E2D9A" w:rsidRDefault="000E2D9A" w:rsidP="000E2D9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 xml:space="preserve">2.Роговцева Н.И., Богданова Н.В., Добромыслова Н.В., Шипилова Н.В., </w:t>
      </w:r>
      <w:proofErr w:type="spellStart"/>
      <w:r w:rsidRPr="000E2D9A">
        <w:rPr>
          <w:rFonts w:ascii="Times New Roman" w:hAnsi="Times New Roman"/>
          <w:sz w:val="24"/>
          <w:szCs w:val="24"/>
        </w:rPr>
        <w:t>Анащенкова</w:t>
      </w:r>
      <w:proofErr w:type="spellEnd"/>
      <w:r w:rsidRPr="000E2D9A">
        <w:rPr>
          <w:rFonts w:ascii="Times New Roman" w:hAnsi="Times New Roman"/>
          <w:sz w:val="24"/>
          <w:szCs w:val="24"/>
        </w:rPr>
        <w:t xml:space="preserve"> С.В., </w:t>
      </w:r>
      <w:proofErr w:type="spellStart"/>
      <w:r w:rsidRPr="000E2D9A">
        <w:rPr>
          <w:rFonts w:ascii="Times New Roman" w:hAnsi="Times New Roman"/>
          <w:sz w:val="24"/>
          <w:szCs w:val="24"/>
        </w:rPr>
        <w:t>Фрейтаг</w:t>
      </w:r>
      <w:proofErr w:type="spellEnd"/>
      <w:r w:rsidRPr="000E2D9A">
        <w:rPr>
          <w:rFonts w:ascii="Times New Roman" w:hAnsi="Times New Roman"/>
          <w:sz w:val="24"/>
          <w:szCs w:val="24"/>
        </w:rPr>
        <w:t xml:space="preserve"> И.П.: Пояснительная записка к завершённой предметной линии учебников «Технология» для 1-4 классов общеобразовательных учреждений, УМК «Школа России», М.: Просвещение, 2014г</w:t>
      </w:r>
    </w:p>
    <w:p w:rsidR="000E2D9A" w:rsidRPr="000E2D9A" w:rsidRDefault="000E2D9A" w:rsidP="000E2D9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 xml:space="preserve">3.Роговцева Н.И., Богданова Н.В., </w:t>
      </w:r>
      <w:proofErr w:type="spellStart"/>
      <w:r w:rsidRPr="000E2D9A">
        <w:rPr>
          <w:rFonts w:ascii="Times New Roman" w:hAnsi="Times New Roman"/>
          <w:sz w:val="24"/>
          <w:szCs w:val="24"/>
        </w:rPr>
        <w:t>Фрейтаг</w:t>
      </w:r>
      <w:proofErr w:type="spellEnd"/>
      <w:r w:rsidRPr="000E2D9A">
        <w:rPr>
          <w:rFonts w:ascii="Times New Roman" w:hAnsi="Times New Roman"/>
          <w:sz w:val="24"/>
          <w:szCs w:val="24"/>
        </w:rPr>
        <w:t xml:space="preserve"> И.П. Уроки технологии. 4класс, М.: Просвещение, 2014г</w:t>
      </w:r>
    </w:p>
    <w:p w:rsidR="000E2D9A" w:rsidRDefault="000E2D9A" w:rsidP="000E2D9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 xml:space="preserve">4.Роговцева Н.И., Богданова Н.В., </w:t>
      </w:r>
      <w:proofErr w:type="spellStart"/>
      <w:r w:rsidRPr="000E2D9A">
        <w:rPr>
          <w:rFonts w:ascii="Times New Roman" w:hAnsi="Times New Roman"/>
          <w:sz w:val="24"/>
          <w:szCs w:val="24"/>
        </w:rPr>
        <w:t>Фрейтаг</w:t>
      </w:r>
      <w:proofErr w:type="spellEnd"/>
      <w:r w:rsidRPr="000E2D9A">
        <w:rPr>
          <w:rFonts w:ascii="Times New Roman" w:hAnsi="Times New Roman"/>
          <w:sz w:val="24"/>
          <w:szCs w:val="24"/>
        </w:rPr>
        <w:t xml:space="preserve"> И.П. Технология: Учебник 4 класс, М.: Просвещение, 2014г</w:t>
      </w:r>
    </w:p>
    <w:p w:rsidR="00D333A7" w:rsidRPr="000E2D9A" w:rsidRDefault="00D333A7" w:rsidP="000E2D9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0E2D9A" w:rsidRPr="000E2D9A" w:rsidRDefault="000E2D9A" w:rsidP="000E2D9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2D9A">
        <w:rPr>
          <w:rFonts w:ascii="Times New Roman" w:hAnsi="Times New Roman"/>
          <w:b/>
          <w:sz w:val="24"/>
          <w:szCs w:val="24"/>
        </w:rPr>
        <w:t>Перечень учебного оборудования:</w:t>
      </w:r>
    </w:p>
    <w:p w:rsidR="000E2D9A" w:rsidRPr="000E2D9A" w:rsidRDefault="000E2D9A" w:rsidP="000E2D9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2D9A">
        <w:rPr>
          <w:rFonts w:ascii="Times New Roman" w:hAnsi="Times New Roman"/>
          <w:b/>
          <w:sz w:val="24"/>
          <w:szCs w:val="24"/>
        </w:rPr>
        <w:t>Печатные пособия</w:t>
      </w:r>
    </w:p>
    <w:p w:rsidR="000E2D9A" w:rsidRPr="000E2D9A" w:rsidRDefault="000E2D9A" w:rsidP="000E2D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>Таблицы в соответствии с основными разделами программы 4 класса:</w:t>
      </w:r>
    </w:p>
    <w:p w:rsidR="000E2D9A" w:rsidRPr="000E2D9A" w:rsidRDefault="000E2D9A" w:rsidP="000E2D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>- технология обработки ткани;</w:t>
      </w:r>
    </w:p>
    <w:p w:rsidR="000E2D9A" w:rsidRPr="000E2D9A" w:rsidRDefault="000E2D9A" w:rsidP="000E2D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lastRenderedPageBreak/>
        <w:t>- технология обработки бумаги и картона;</w:t>
      </w:r>
    </w:p>
    <w:p w:rsidR="000E2D9A" w:rsidRPr="000E2D9A" w:rsidRDefault="000E2D9A" w:rsidP="000E2D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>- технология организации рабочего места (для работы с разными материалами);</w:t>
      </w:r>
    </w:p>
    <w:p w:rsidR="000E2D9A" w:rsidRPr="000E2D9A" w:rsidRDefault="000E2D9A" w:rsidP="000E2D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>- альбомы демонстрационного и раздаточного материала;</w:t>
      </w:r>
    </w:p>
    <w:p w:rsidR="000E2D9A" w:rsidRPr="000E2D9A" w:rsidRDefault="000E2D9A" w:rsidP="000E2D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>- коллекции «Бумаги и картона», «Лён», «Хлопок», «Шерсть»;</w:t>
      </w:r>
    </w:p>
    <w:p w:rsidR="000E2D9A" w:rsidRDefault="000E2D9A" w:rsidP="000E2D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>- раздаточные материалы.</w:t>
      </w:r>
    </w:p>
    <w:p w:rsidR="00D333A7" w:rsidRPr="000E2D9A" w:rsidRDefault="00D333A7" w:rsidP="000E2D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2D9A" w:rsidRPr="000E2D9A" w:rsidRDefault="000E2D9A" w:rsidP="000E2D9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2D9A">
        <w:rPr>
          <w:rFonts w:ascii="Times New Roman" w:hAnsi="Times New Roman"/>
          <w:b/>
          <w:sz w:val="24"/>
          <w:szCs w:val="24"/>
        </w:rPr>
        <w:t>Технические средства обучения</w:t>
      </w:r>
    </w:p>
    <w:p w:rsidR="000E2D9A" w:rsidRPr="000E2D9A" w:rsidRDefault="000E2D9A" w:rsidP="000E2D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>Оборудование рабочего места учителя:</w:t>
      </w:r>
    </w:p>
    <w:p w:rsidR="000E2D9A" w:rsidRPr="000E2D9A" w:rsidRDefault="000E2D9A" w:rsidP="000E2D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>-  магнитная доска;</w:t>
      </w:r>
    </w:p>
    <w:p w:rsidR="000E2D9A" w:rsidRPr="000E2D9A" w:rsidRDefault="000E2D9A" w:rsidP="000E2D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>- персональный компьютер с принтером;</w:t>
      </w:r>
    </w:p>
    <w:p w:rsidR="000E2D9A" w:rsidRPr="000E2D9A" w:rsidRDefault="000E2D9A" w:rsidP="000E2D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>- мультимедийный проектор;</w:t>
      </w:r>
    </w:p>
    <w:p w:rsidR="000E2D9A" w:rsidRPr="000E2D9A" w:rsidRDefault="000E2D9A" w:rsidP="000E2D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>- экспозиционный экран;</w:t>
      </w:r>
    </w:p>
    <w:p w:rsidR="000E2D9A" w:rsidRDefault="000E2D9A" w:rsidP="000E2D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>- электронный диск «Технология 4 класс»</w:t>
      </w:r>
    </w:p>
    <w:p w:rsidR="00D333A7" w:rsidRPr="000E2D9A" w:rsidRDefault="00D333A7" w:rsidP="000E2D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2D9A" w:rsidRPr="000E2D9A" w:rsidRDefault="000E2D9A" w:rsidP="000E2D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E2D9A">
        <w:rPr>
          <w:rFonts w:ascii="Times New Roman" w:hAnsi="Times New Roman"/>
          <w:b/>
          <w:sz w:val="24"/>
          <w:szCs w:val="24"/>
        </w:rPr>
        <w:t>Специализированная учебная мебель</w:t>
      </w:r>
    </w:p>
    <w:p w:rsidR="000E2D9A" w:rsidRDefault="000E2D9A" w:rsidP="000E2D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>- компьютерный стол.</w:t>
      </w:r>
    </w:p>
    <w:p w:rsidR="00D333A7" w:rsidRPr="000E2D9A" w:rsidRDefault="00D333A7" w:rsidP="000E2D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2D9A" w:rsidRPr="000E2D9A" w:rsidRDefault="000E2D9A" w:rsidP="000E2D9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2D9A">
        <w:rPr>
          <w:rFonts w:ascii="Times New Roman" w:hAnsi="Times New Roman"/>
          <w:b/>
          <w:sz w:val="24"/>
          <w:szCs w:val="24"/>
        </w:rPr>
        <w:t>Учебно-практическое оборудование</w:t>
      </w:r>
    </w:p>
    <w:p w:rsidR="000E2D9A" w:rsidRPr="000E2D9A" w:rsidRDefault="000E2D9A" w:rsidP="000E2D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>- набор для уроков технологии в папке у каждого ученика;</w:t>
      </w:r>
    </w:p>
    <w:p w:rsidR="000E2D9A" w:rsidRDefault="000E2D9A" w:rsidP="000E2D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>- заготовки природного материала.</w:t>
      </w:r>
    </w:p>
    <w:p w:rsidR="00D333A7" w:rsidRPr="000E2D9A" w:rsidRDefault="00D333A7" w:rsidP="000E2D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2D9A" w:rsidRPr="000E2D9A" w:rsidRDefault="000E2D9A" w:rsidP="000E2D9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2D9A">
        <w:rPr>
          <w:rFonts w:ascii="Times New Roman" w:hAnsi="Times New Roman"/>
          <w:b/>
          <w:sz w:val="24"/>
          <w:szCs w:val="24"/>
        </w:rPr>
        <w:t xml:space="preserve">Оборудование класса: </w:t>
      </w:r>
    </w:p>
    <w:p w:rsidR="000E2D9A" w:rsidRPr="000E2D9A" w:rsidRDefault="000E2D9A" w:rsidP="000E2D9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 xml:space="preserve"> - ученические столы двухместные с набором стульев;</w:t>
      </w:r>
    </w:p>
    <w:p w:rsidR="000E2D9A" w:rsidRPr="000E2D9A" w:rsidRDefault="000E2D9A" w:rsidP="000E2D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 xml:space="preserve"> - стол учительский с тумбой;</w:t>
      </w:r>
    </w:p>
    <w:p w:rsidR="000E2D9A" w:rsidRDefault="000E2D9A" w:rsidP="000E2D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>- шкафы для хранения учебников, дидактических материалов, пособи</w:t>
      </w:r>
      <w:r w:rsidR="00D333A7">
        <w:rPr>
          <w:rFonts w:ascii="Times New Roman" w:hAnsi="Times New Roman"/>
          <w:sz w:val="24"/>
          <w:szCs w:val="24"/>
        </w:rPr>
        <w:t>й, учебного оборудования и пр.</w:t>
      </w:r>
    </w:p>
    <w:p w:rsidR="00D333A7" w:rsidRPr="000E2D9A" w:rsidRDefault="00D333A7" w:rsidP="000E2D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2D9A" w:rsidRPr="000E2D9A" w:rsidRDefault="000E2D9A" w:rsidP="000E2D9A">
      <w:pPr>
        <w:spacing w:after="0" w:line="240" w:lineRule="auto"/>
        <w:ind w:left="1080"/>
        <w:contextualSpacing/>
        <w:rPr>
          <w:rFonts w:ascii="Times New Roman" w:hAnsi="Times New Roman"/>
          <w:sz w:val="24"/>
          <w:szCs w:val="24"/>
        </w:rPr>
      </w:pPr>
    </w:p>
    <w:p w:rsidR="000E2D9A" w:rsidRPr="000E2D9A" w:rsidRDefault="000E2D9A" w:rsidP="000E2D9A">
      <w:pPr>
        <w:ind w:left="1080"/>
        <w:contextualSpacing/>
        <w:jc w:val="center"/>
        <w:rPr>
          <w:rFonts w:ascii="Times New Roman" w:hAnsi="Times New Roman"/>
          <w:sz w:val="24"/>
          <w:szCs w:val="24"/>
        </w:rPr>
      </w:pPr>
    </w:p>
    <w:p w:rsidR="000E2D9A" w:rsidRDefault="000E2D9A"/>
    <w:sectPr w:rsidR="000E2D9A" w:rsidSect="00CC5EE2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7A6628"/>
    <w:multiLevelType w:val="hybridMultilevel"/>
    <w:tmpl w:val="946C7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EF633A"/>
    <w:multiLevelType w:val="hybridMultilevel"/>
    <w:tmpl w:val="FC2478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EC042A"/>
    <w:multiLevelType w:val="multilevel"/>
    <w:tmpl w:val="F2846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5E53"/>
    <w:rsid w:val="00032972"/>
    <w:rsid w:val="00060F04"/>
    <w:rsid w:val="000E2D9A"/>
    <w:rsid w:val="00163D92"/>
    <w:rsid w:val="001B6670"/>
    <w:rsid w:val="001E7EFA"/>
    <w:rsid w:val="002820AB"/>
    <w:rsid w:val="00345E53"/>
    <w:rsid w:val="003476D7"/>
    <w:rsid w:val="003E6A95"/>
    <w:rsid w:val="004850FE"/>
    <w:rsid w:val="005905BD"/>
    <w:rsid w:val="00596147"/>
    <w:rsid w:val="008776C5"/>
    <w:rsid w:val="009070EE"/>
    <w:rsid w:val="00962DE1"/>
    <w:rsid w:val="00971CF2"/>
    <w:rsid w:val="009B25DE"/>
    <w:rsid w:val="00A34546"/>
    <w:rsid w:val="00C85D0E"/>
    <w:rsid w:val="00CC5EE2"/>
    <w:rsid w:val="00CE06D3"/>
    <w:rsid w:val="00D333A7"/>
    <w:rsid w:val="00D52366"/>
    <w:rsid w:val="00D7307D"/>
    <w:rsid w:val="00DA5331"/>
    <w:rsid w:val="00DB0033"/>
    <w:rsid w:val="00E544E6"/>
    <w:rsid w:val="00FB7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A2144D-4F68-4F90-9E59-4FC252B5E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4E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44E6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4"/>
    <w:uiPriority w:val="59"/>
    <w:rsid w:val="005905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4">
    <w:name w:val="Table Grid"/>
    <w:basedOn w:val="a1"/>
    <w:uiPriority w:val="59"/>
    <w:rsid w:val="005905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3E6A95"/>
    <w:pPr>
      <w:ind w:left="720"/>
      <w:contextualSpacing/>
    </w:pPr>
  </w:style>
  <w:style w:type="character" w:customStyle="1" w:styleId="markedcontent">
    <w:name w:val="markedcontent"/>
    <w:basedOn w:val="a0"/>
    <w:rsid w:val="001B66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1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21</Pages>
  <Words>6181</Words>
  <Characters>35232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Евгения</cp:lastModifiedBy>
  <cp:revision>28</cp:revision>
  <dcterms:created xsi:type="dcterms:W3CDTF">2017-08-02T08:23:00Z</dcterms:created>
  <dcterms:modified xsi:type="dcterms:W3CDTF">2022-09-22T14:14:00Z</dcterms:modified>
</cp:coreProperties>
</file>